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2A" w:rsidRDefault="002F282A" w:rsidP="002F282A">
      <w:pPr>
        <w:pStyle w:val="Textebrut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Conseil communautaire du 20 décembre 2018</w:t>
      </w:r>
    </w:p>
    <w:p w:rsidR="00806C71" w:rsidRPr="002F282A" w:rsidRDefault="002F282A" w:rsidP="002F282A">
      <w:pPr>
        <w:pStyle w:val="Textebrut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Budgets primitifs 2019 : intervention</w:t>
      </w:r>
      <w:r w:rsidR="00806C71" w:rsidRPr="002F282A">
        <w:rPr>
          <w:rFonts w:ascii="Verdana" w:hAnsi="Verdana"/>
          <w:b/>
          <w:sz w:val="20"/>
          <w:szCs w:val="20"/>
        </w:rPr>
        <w:t xml:space="preserve"> </w:t>
      </w:r>
      <w:r w:rsidRPr="002F282A">
        <w:rPr>
          <w:rFonts w:ascii="Verdana" w:hAnsi="Verdana"/>
          <w:b/>
          <w:sz w:val="20"/>
          <w:szCs w:val="20"/>
        </w:rPr>
        <w:t>des groupes PS, PC et EELV</w:t>
      </w:r>
    </w:p>
    <w:p w:rsidR="00806C71" w:rsidRDefault="00806C71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F282A" w:rsidRPr="002F282A" w:rsidRDefault="002F282A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06C71" w:rsidRPr="002F282A" w:rsidRDefault="00503C3C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  <w:r w:rsidRPr="002F282A">
        <w:rPr>
          <w:rFonts w:ascii="Verdana" w:hAnsi="Verdana"/>
          <w:sz w:val="20"/>
          <w:szCs w:val="20"/>
        </w:rPr>
        <w:t xml:space="preserve">Ce budget 2019 s’inscrit dans la dernière ligne </w:t>
      </w:r>
      <w:bookmarkStart w:id="0" w:name="_GoBack"/>
      <w:r w:rsidRPr="00D541AC">
        <w:rPr>
          <w:rFonts w:ascii="Verdana" w:hAnsi="Verdana"/>
          <w:sz w:val="20"/>
          <w:szCs w:val="20"/>
        </w:rPr>
        <w:t>droite du mandat porté par la majorité de gauche au service de tous les h</w:t>
      </w:r>
      <w:r w:rsidR="002F282A" w:rsidRPr="00D541AC">
        <w:rPr>
          <w:rFonts w:ascii="Verdana" w:hAnsi="Verdana"/>
          <w:sz w:val="20"/>
          <w:szCs w:val="20"/>
        </w:rPr>
        <w:t>abitants et des communes</w:t>
      </w:r>
      <w:r w:rsidR="002F282A">
        <w:rPr>
          <w:rFonts w:ascii="Verdana" w:hAnsi="Verdana"/>
          <w:sz w:val="20"/>
          <w:szCs w:val="20"/>
        </w:rPr>
        <w:t xml:space="preserve"> </w:t>
      </w:r>
      <w:bookmarkEnd w:id="0"/>
      <w:r w:rsidR="002F282A">
        <w:rPr>
          <w:rFonts w:ascii="Verdana" w:hAnsi="Verdana"/>
          <w:sz w:val="20"/>
          <w:szCs w:val="20"/>
        </w:rPr>
        <w:t>de la c</w:t>
      </w:r>
      <w:r w:rsidRPr="002F282A">
        <w:rPr>
          <w:rFonts w:ascii="Verdana" w:hAnsi="Verdana"/>
          <w:sz w:val="20"/>
          <w:szCs w:val="20"/>
        </w:rPr>
        <w:t>ommunauté.</w:t>
      </w:r>
    </w:p>
    <w:p w:rsidR="002F282A" w:rsidRDefault="002F282A" w:rsidP="002F282A">
      <w:pPr>
        <w:pStyle w:val="Textebrut"/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:rsidR="00503C3C" w:rsidRPr="002F282A" w:rsidRDefault="00503C3C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  <w:r w:rsidRPr="002F282A">
        <w:rPr>
          <w:rFonts w:ascii="Verdana" w:hAnsi="Verdana"/>
          <w:sz w:val="20"/>
          <w:szCs w:val="20"/>
        </w:rPr>
        <w:t>Tous les indicate</w:t>
      </w:r>
      <w:r w:rsidR="002F282A">
        <w:rPr>
          <w:rFonts w:ascii="Verdana" w:hAnsi="Verdana"/>
          <w:sz w:val="20"/>
          <w:szCs w:val="20"/>
        </w:rPr>
        <w:t xml:space="preserve">urs, cela a été rappelé par le </w:t>
      </w:r>
      <w:r w:rsidR="0088601D">
        <w:rPr>
          <w:rFonts w:ascii="Verdana" w:hAnsi="Verdana"/>
          <w:sz w:val="20"/>
          <w:szCs w:val="20"/>
        </w:rPr>
        <w:t>premier</w:t>
      </w:r>
      <w:r w:rsidRPr="002F282A">
        <w:rPr>
          <w:rFonts w:ascii="Verdana" w:hAnsi="Verdana"/>
          <w:sz w:val="20"/>
          <w:szCs w:val="20"/>
        </w:rPr>
        <w:t xml:space="preserve"> vice-président, sont au vert en ce qui concerne les équilibres budgétaires : </w:t>
      </w:r>
    </w:p>
    <w:p w:rsidR="00503C3C" w:rsidRPr="002F282A" w:rsidRDefault="00503C3C" w:rsidP="002F282A">
      <w:pPr>
        <w:pStyle w:val="Textebrut"/>
        <w:numPr>
          <w:ilvl w:val="0"/>
          <w:numId w:val="1"/>
        </w:numPr>
        <w:spacing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F282A">
        <w:rPr>
          <w:rFonts w:ascii="Verdana" w:hAnsi="Verdana"/>
          <w:sz w:val="20"/>
          <w:szCs w:val="20"/>
        </w:rPr>
        <w:t xml:space="preserve">Dette maîtrisée </w:t>
      </w:r>
    </w:p>
    <w:p w:rsidR="00503C3C" w:rsidRPr="002F282A" w:rsidRDefault="00503C3C" w:rsidP="002F282A">
      <w:pPr>
        <w:pStyle w:val="Textebrut"/>
        <w:numPr>
          <w:ilvl w:val="0"/>
          <w:numId w:val="1"/>
        </w:numPr>
        <w:spacing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F282A">
        <w:rPr>
          <w:rFonts w:ascii="Verdana" w:hAnsi="Verdana"/>
          <w:sz w:val="20"/>
          <w:szCs w:val="20"/>
        </w:rPr>
        <w:t>Autofinancement confortable</w:t>
      </w:r>
    </w:p>
    <w:p w:rsidR="00503C3C" w:rsidRPr="002F282A" w:rsidRDefault="00503C3C" w:rsidP="002F282A">
      <w:pPr>
        <w:pStyle w:val="Textebrut"/>
        <w:numPr>
          <w:ilvl w:val="0"/>
          <w:numId w:val="1"/>
        </w:numPr>
        <w:spacing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F282A">
        <w:rPr>
          <w:rFonts w:ascii="Verdana" w:hAnsi="Verdana"/>
          <w:sz w:val="20"/>
          <w:szCs w:val="20"/>
        </w:rPr>
        <w:t>Maîtrise des dépenses de fonctionnement</w:t>
      </w:r>
    </w:p>
    <w:p w:rsidR="00503C3C" w:rsidRPr="002F282A" w:rsidRDefault="00503C3C" w:rsidP="002F282A">
      <w:pPr>
        <w:pStyle w:val="Textebrut"/>
        <w:numPr>
          <w:ilvl w:val="0"/>
          <w:numId w:val="1"/>
        </w:numPr>
        <w:spacing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F282A">
        <w:rPr>
          <w:rFonts w:ascii="Verdana" w:hAnsi="Verdana"/>
          <w:sz w:val="20"/>
          <w:szCs w:val="20"/>
        </w:rPr>
        <w:t>Pas d’augmentation de la fiscalité ménage depuis plusieurs années.</w:t>
      </w:r>
    </w:p>
    <w:p w:rsidR="00503C3C" w:rsidRPr="002F282A" w:rsidRDefault="00503C3C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03C3C" w:rsidRDefault="00503C3C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  <w:r w:rsidRPr="002F282A">
        <w:rPr>
          <w:rFonts w:ascii="Verdana" w:hAnsi="Verdana"/>
          <w:sz w:val="20"/>
          <w:szCs w:val="20"/>
        </w:rPr>
        <w:t>Cette bonne gestion comptable est avant tout politique pour garantir un niveau de services publics performants et la réalisation des investissements inscrits dans le PPI d</w:t>
      </w:r>
      <w:r w:rsidR="000A1A6D" w:rsidRPr="002F282A">
        <w:rPr>
          <w:rFonts w:ascii="Verdana" w:hAnsi="Verdana"/>
          <w:sz w:val="20"/>
          <w:szCs w:val="20"/>
        </w:rPr>
        <w:t>ès le début de cette mandature.</w:t>
      </w:r>
    </w:p>
    <w:p w:rsidR="002F282A" w:rsidRPr="002F282A" w:rsidRDefault="002F282A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A1A6D" w:rsidRDefault="00503C3C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  <w:r w:rsidRPr="002F282A">
        <w:rPr>
          <w:rFonts w:ascii="Verdana" w:hAnsi="Verdana"/>
          <w:sz w:val="20"/>
          <w:szCs w:val="20"/>
        </w:rPr>
        <w:t>La m</w:t>
      </w:r>
      <w:r w:rsidR="002F282A">
        <w:rPr>
          <w:rFonts w:ascii="Verdana" w:hAnsi="Verdana"/>
          <w:sz w:val="20"/>
          <w:szCs w:val="20"/>
        </w:rPr>
        <w:t>ajorité fait la preuve par ce budget primitif,</w:t>
      </w:r>
      <w:r w:rsidRPr="002F282A">
        <w:rPr>
          <w:rFonts w:ascii="Verdana" w:hAnsi="Verdana"/>
          <w:sz w:val="20"/>
          <w:szCs w:val="20"/>
        </w:rPr>
        <w:t xml:space="preserve"> malgr</w:t>
      </w:r>
      <w:r w:rsidR="002F282A">
        <w:rPr>
          <w:rFonts w:ascii="Verdana" w:hAnsi="Verdana"/>
          <w:sz w:val="20"/>
          <w:szCs w:val="20"/>
        </w:rPr>
        <w:t xml:space="preserve">é les difficultés extérieures, </w:t>
      </w:r>
      <w:r w:rsidRPr="002F282A">
        <w:rPr>
          <w:rFonts w:ascii="Verdana" w:hAnsi="Verdana"/>
          <w:sz w:val="20"/>
          <w:szCs w:val="20"/>
        </w:rPr>
        <w:t>qu’elle sait assurer</w:t>
      </w:r>
      <w:r w:rsidR="002F282A">
        <w:rPr>
          <w:rFonts w:ascii="Verdana" w:hAnsi="Verdana"/>
          <w:sz w:val="20"/>
          <w:szCs w:val="20"/>
        </w:rPr>
        <w:t>,</w:t>
      </w:r>
      <w:r w:rsidRPr="002F282A">
        <w:rPr>
          <w:rFonts w:ascii="Verdana" w:hAnsi="Verdana"/>
          <w:sz w:val="20"/>
          <w:szCs w:val="20"/>
        </w:rPr>
        <w:t xml:space="preserve"> sur le long terme, les grands enjeux de développement</w:t>
      </w:r>
      <w:r w:rsidR="002F282A">
        <w:rPr>
          <w:rFonts w:ascii="Verdana" w:hAnsi="Verdana"/>
          <w:sz w:val="20"/>
          <w:szCs w:val="20"/>
        </w:rPr>
        <w:t xml:space="preserve"> de deux agglomérations, villes-</w:t>
      </w:r>
      <w:r w:rsidRPr="002F282A">
        <w:rPr>
          <w:rFonts w:ascii="Verdana" w:hAnsi="Verdana"/>
          <w:sz w:val="20"/>
          <w:szCs w:val="20"/>
        </w:rPr>
        <w:t>centres ou péri-urbaines, bourgs centre</w:t>
      </w:r>
      <w:r w:rsidR="002F282A">
        <w:rPr>
          <w:rFonts w:ascii="Verdana" w:hAnsi="Verdana"/>
          <w:sz w:val="20"/>
          <w:szCs w:val="20"/>
        </w:rPr>
        <w:t>s</w:t>
      </w:r>
      <w:r w:rsidRPr="002F282A">
        <w:rPr>
          <w:rFonts w:ascii="Verdana" w:hAnsi="Verdana"/>
          <w:sz w:val="20"/>
          <w:szCs w:val="20"/>
        </w:rPr>
        <w:t xml:space="preserve"> ou villages ruraux</w:t>
      </w:r>
      <w:r w:rsidR="000A1A6D" w:rsidRPr="002F282A">
        <w:rPr>
          <w:rFonts w:ascii="Verdana" w:hAnsi="Verdana"/>
          <w:sz w:val="20"/>
          <w:szCs w:val="20"/>
        </w:rPr>
        <w:t>.</w:t>
      </w:r>
    </w:p>
    <w:p w:rsidR="002F282A" w:rsidRPr="002F282A" w:rsidRDefault="002F282A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A1A6D" w:rsidRPr="002F282A" w:rsidRDefault="000A1A6D" w:rsidP="002F282A">
      <w:pPr>
        <w:pStyle w:val="Textebru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2F282A">
        <w:rPr>
          <w:rFonts w:ascii="Verdana" w:hAnsi="Verdana"/>
          <w:sz w:val="20"/>
          <w:szCs w:val="20"/>
        </w:rPr>
        <w:t>Pourtant, si nous tenons le cap, notre collectivité est chahutée par une remise en cause du soutien de l’Etat aux territoires.</w:t>
      </w:r>
      <w:r w:rsidR="002F282A">
        <w:rPr>
          <w:rFonts w:ascii="Verdana" w:hAnsi="Verdana"/>
          <w:sz w:val="20"/>
          <w:szCs w:val="20"/>
        </w:rPr>
        <w:t xml:space="preserve"> </w:t>
      </w:r>
      <w:r w:rsidRPr="002F282A">
        <w:rPr>
          <w:rFonts w:ascii="Verdana" w:hAnsi="Verdana"/>
          <w:sz w:val="20"/>
          <w:szCs w:val="20"/>
        </w:rPr>
        <w:t>La baisse assumée des dotations décidée par le précédent gouvernement, a fait place au plafonnement, voire à la réduction des budgets locaux.</w:t>
      </w:r>
    </w:p>
    <w:p w:rsidR="000A1A6D" w:rsidRDefault="000A1A6D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  <w:r w:rsidRPr="002F282A">
        <w:rPr>
          <w:rFonts w:ascii="Verdana" w:hAnsi="Verdana"/>
          <w:sz w:val="20"/>
          <w:szCs w:val="20"/>
        </w:rPr>
        <w:t>L’exécutif gouver</w:t>
      </w:r>
      <w:r w:rsidR="002F282A">
        <w:rPr>
          <w:rFonts w:ascii="Verdana" w:hAnsi="Verdana"/>
          <w:sz w:val="20"/>
          <w:szCs w:val="20"/>
        </w:rPr>
        <w:t>nemental fait des collectivités</w:t>
      </w:r>
      <w:r w:rsidRPr="002F282A">
        <w:rPr>
          <w:rFonts w:ascii="Verdana" w:hAnsi="Verdana"/>
          <w:sz w:val="20"/>
          <w:szCs w:val="20"/>
        </w:rPr>
        <w:t xml:space="preserve"> une </w:t>
      </w:r>
      <w:r w:rsidR="002F282A">
        <w:rPr>
          <w:rFonts w:ascii="Verdana" w:hAnsi="Verdana"/>
          <w:sz w:val="20"/>
          <w:szCs w:val="20"/>
        </w:rPr>
        <w:t xml:space="preserve">variable </w:t>
      </w:r>
      <w:r w:rsidRPr="002F282A">
        <w:rPr>
          <w:rFonts w:ascii="Verdana" w:hAnsi="Verdana"/>
          <w:sz w:val="20"/>
          <w:szCs w:val="20"/>
        </w:rPr>
        <w:t xml:space="preserve">d’ajustement budgétaire </w:t>
      </w:r>
      <w:r w:rsidR="002F282A">
        <w:rPr>
          <w:rFonts w:ascii="Verdana" w:hAnsi="Verdana"/>
          <w:sz w:val="20"/>
          <w:szCs w:val="20"/>
        </w:rPr>
        <w:t>avec une seule obsession : réduire la dépense publique. M</w:t>
      </w:r>
      <w:r w:rsidRPr="002F282A">
        <w:rPr>
          <w:rFonts w:ascii="Verdana" w:hAnsi="Verdana"/>
          <w:sz w:val="20"/>
          <w:szCs w:val="20"/>
        </w:rPr>
        <w:t>ais à quel prix pour nos concitoyens et nos terres de province ?</w:t>
      </w:r>
    </w:p>
    <w:p w:rsidR="002F282A" w:rsidRPr="002F282A" w:rsidRDefault="002F282A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A1A6D" w:rsidRPr="002F282A" w:rsidRDefault="000A1A6D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  <w:r w:rsidRPr="002F282A">
        <w:rPr>
          <w:rFonts w:ascii="Verdana" w:hAnsi="Verdana"/>
          <w:sz w:val="20"/>
          <w:szCs w:val="20"/>
        </w:rPr>
        <w:t>Le malaise est profond. Il ne faut pas le sous-estimer.</w:t>
      </w:r>
      <w:r w:rsidR="002F282A">
        <w:rPr>
          <w:rFonts w:ascii="Verdana" w:hAnsi="Verdana"/>
          <w:sz w:val="20"/>
          <w:szCs w:val="20"/>
        </w:rPr>
        <w:t xml:space="preserve"> </w:t>
      </w:r>
      <w:r w:rsidRPr="002F282A">
        <w:rPr>
          <w:rFonts w:ascii="Verdana" w:hAnsi="Verdana"/>
          <w:sz w:val="20"/>
          <w:szCs w:val="20"/>
        </w:rPr>
        <w:t>Il y a rupture entre les élus de proximité et le gouvernement Macron.</w:t>
      </w:r>
      <w:r w:rsidR="002F282A">
        <w:rPr>
          <w:rFonts w:ascii="Verdana" w:hAnsi="Verdana"/>
          <w:sz w:val="20"/>
          <w:szCs w:val="20"/>
        </w:rPr>
        <w:t xml:space="preserve"> </w:t>
      </w:r>
      <w:r w:rsidRPr="002F282A">
        <w:rPr>
          <w:rFonts w:ascii="Verdana" w:hAnsi="Verdana"/>
          <w:sz w:val="20"/>
          <w:szCs w:val="20"/>
        </w:rPr>
        <w:t>Le messag</w:t>
      </w:r>
      <w:r w:rsidR="002F282A">
        <w:rPr>
          <w:rFonts w:ascii="Verdana" w:hAnsi="Verdana"/>
          <w:sz w:val="20"/>
          <w:szCs w:val="20"/>
        </w:rPr>
        <w:t>e a peut-être été entendu : le p</w:t>
      </w:r>
      <w:r w:rsidRPr="002F282A">
        <w:rPr>
          <w:rFonts w:ascii="Verdana" w:hAnsi="Verdana"/>
          <w:sz w:val="20"/>
          <w:szCs w:val="20"/>
        </w:rPr>
        <w:t xml:space="preserve">résident de la République a annoncé une remise à zéro des relations avec la création d’un ministère dédié. Il faudra plus que des </w:t>
      </w:r>
      <w:r w:rsidR="002F282A" w:rsidRPr="005A7D7F">
        <w:rPr>
          <w:rFonts w:ascii="Verdana" w:hAnsi="Verdana"/>
          <w:sz w:val="20"/>
          <w:szCs w:val="20"/>
        </w:rPr>
        <w:t xml:space="preserve">annonces </w:t>
      </w:r>
      <w:r w:rsidRPr="002F282A">
        <w:rPr>
          <w:rFonts w:ascii="Verdana" w:hAnsi="Verdana"/>
          <w:sz w:val="20"/>
          <w:szCs w:val="20"/>
        </w:rPr>
        <w:t>pour rétablir la confiance !</w:t>
      </w:r>
    </w:p>
    <w:p w:rsidR="002F282A" w:rsidRDefault="002F282A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83385" w:rsidRPr="002F282A" w:rsidRDefault="00B83385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  <w:r w:rsidRPr="002F282A">
        <w:rPr>
          <w:rFonts w:ascii="Verdana" w:hAnsi="Verdana"/>
          <w:sz w:val="20"/>
          <w:szCs w:val="20"/>
        </w:rPr>
        <w:t>A</w:t>
      </w:r>
      <w:r w:rsidR="002F282A">
        <w:rPr>
          <w:rFonts w:ascii="Verdana" w:hAnsi="Verdana"/>
          <w:sz w:val="20"/>
          <w:szCs w:val="20"/>
        </w:rPr>
        <w:t xml:space="preserve"> cette crise entre institutions</w:t>
      </w:r>
      <w:r w:rsidRPr="002F282A">
        <w:rPr>
          <w:rFonts w:ascii="Verdana" w:hAnsi="Verdana"/>
          <w:sz w:val="20"/>
          <w:szCs w:val="20"/>
        </w:rPr>
        <w:t xml:space="preserve"> s’ajoute une crise climatique, économique au vu</w:t>
      </w:r>
      <w:r w:rsidR="002F282A">
        <w:rPr>
          <w:rFonts w:ascii="Verdana" w:hAnsi="Verdana"/>
          <w:sz w:val="20"/>
          <w:szCs w:val="20"/>
        </w:rPr>
        <w:t xml:space="preserve"> du chômage de masse persistant</w:t>
      </w:r>
      <w:r w:rsidRPr="002F282A">
        <w:rPr>
          <w:rFonts w:ascii="Verdana" w:hAnsi="Verdana"/>
          <w:sz w:val="20"/>
          <w:szCs w:val="20"/>
        </w:rPr>
        <w:t xml:space="preserve"> et</w:t>
      </w:r>
      <w:r w:rsidR="002F282A">
        <w:rPr>
          <w:rFonts w:ascii="Verdana" w:hAnsi="Verdana"/>
          <w:sz w:val="20"/>
          <w:szCs w:val="20"/>
        </w:rPr>
        <w:t>,</w:t>
      </w:r>
      <w:r w:rsidRPr="002F282A">
        <w:rPr>
          <w:rFonts w:ascii="Verdana" w:hAnsi="Verdana"/>
          <w:sz w:val="20"/>
          <w:szCs w:val="20"/>
        </w:rPr>
        <w:t xml:space="preserve"> depuis plusieurs semaines, une crise sociale ouverte. Nos concitoyens demandent de plus en plus de services publics, de reconnaissance et souhaitent être acteurs des décisions qui impactent leur vie quotidienne. </w:t>
      </w:r>
    </w:p>
    <w:p w:rsidR="00B83385" w:rsidRPr="002F282A" w:rsidRDefault="00B83385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83385" w:rsidRPr="002F282A" w:rsidRDefault="00B83385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  <w:r w:rsidRPr="002F282A">
        <w:rPr>
          <w:rFonts w:ascii="Verdana" w:hAnsi="Verdana"/>
          <w:sz w:val="20"/>
          <w:szCs w:val="20"/>
        </w:rPr>
        <w:t>Grand nombre de ces préoccupations légitimes ne relèvent pas de nos d</w:t>
      </w:r>
      <w:r w:rsidR="002F282A">
        <w:rPr>
          <w:rFonts w:ascii="Verdana" w:hAnsi="Verdana"/>
          <w:sz w:val="20"/>
          <w:szCs w:val="20"/>
        </w:rPr>
        <w:t>écisions dans cette assemblée. P</w:t>
      </w:r>
      <w:r w:rsidRPr="002F282A">
        <w:rPr>
          <w:rFonts w:ascii="Verdana" w:hAnsi="Verdana"/>
          <w:sz w:val="20"/>
          <w:szCs w:val="20"/>
        </w:rPr>
        <w:t>ourtant</w:t>
      </w:r>
      <w:r w:rsidR="002F282A">
        <w:rPr>
          <w:rFonts w:ascii="Verdana" w:hAnsi="Verdana"/>
          <w:sz w:val="20"/>
          <w:szCs w:val="20"/>
        </w:rPr>
        <w:t>,</w:t>
      </w:r>
      <w:r w:rsidRPr="002F282A">
        <w:rPr>
          <w:rFonts w:ascii="Verdana" w:hAnsi="Verdana"/>
          <w:sz w:val="20"/>
          <w:szCs w:val="20"/>
        </w:rPr>
        <w:t xml:space="preserve"> la </w:t>
      </w:r>
      <w:r w:rsidR="002F282A">
        <w:rPr>
          <w:rFonts w:ascii="Verdana" w:hAnsi="Verdana"/>
          <w:sz w:val="20"/>
          <w:szCs w:val="20"/>
        </w:rPr>
        <w:t>communauté urbaine</w:t>
      </w:r>
      <w:r w:rsidRPr="002F282A">
        <w:rPr>
          <w:rFonts w:ascii="Verdana" w:hAnsi="Verdana"/>
          <w:sz w:val="20"/>
          <w:szCs w:val="20"/>
        </w:rPr>
        <w:t xml:space="preserve"> a fait preuve d’</w:t>
      </w:r>
      <w:r w:rsidR="002F282A" w:rsidRPr="002F282A">
        <w:rPr>
          <w:rFonts w:ascii="Verdana" w:hAnsi="Verdana"/>
          <w:sz w:val="20"/>
          <w:szCs w:val="20"/>
        </w:rPr>
        <w:t>avan</w:t>
      </w:r>
      <w:r w:rsidR="002F282A">
        <w:rPr>
          <w:rFonts w:ascii="Verdana" w:hAnsi="Verdana"/>
          <w:sz w:val="20"/>
          <w:szCs w:val="20"/>
        </w:rPr>
        <w:t>t</w:t>
      </w:r>
      <w:r w:rsidR="002F282A" w:rsidRPr="002F282A">
        <w:rPr>
          <w:rFonts w:ascii="Verdana" w:hAnsi="Verdana"/>
          <w:sz w:val="20"/>
          <w:szCs w:val="20"/>
        </w:rPr>
        <w:t>-gardisme</w:t>
      </w:r>
      <w:r w:rsidRPr="002F282A">
        <w:rPr>
          <w:rFonts w:ascii="Verdana" w:hAnsi="Verdana"/>
          <w:sz w:val="20"/>
          <w:szCs w:val="20"/>
        </w:rPr>
        <w:t xml:space="preserve"> dans sa bonne gestion de l’argent public, par sa prise en compte des questions de pouvoir d’achat</w:t>
      </w:r>
      <w:r w:rsidR="002F282A">
        <w:rPr>
          <w:rFonts w:ascii="Verdana" w:hAnsi="Verdana"/>
          <w:sz w:val="20"/>
          <w:szCs w:val="20"/>
        </w:rPr>
        <w:t xml:space="preserve"> : </w:t>
      </w:r>
      <w:r w:rsidRPr="002F282A">
        <w:rPr>
          <w:rFonts w:ascii="Verdana" w:hAnsi="Verdana"/>
          <w:sz w:val="20"/>
          <w:szCs w:val="20"/>
        </w:rPr>
        <w:t xml:space="preserve">gratuité des transports scolaires, tarifs sociaux en lien avec les communes, soutien aux demandeurs d’emploi </w:t>
      </w:r>
      <w:r w:rsidR="002F282A">
        <w:rPr>
          <w:rFonts w:ascii="Verdana" w:hAnsi="Verdana"/>
          <w:sz w:val="20"/>
          <w:szCs w:val="20"/>
        </w:rPr>
        <w:t>par l’insertion économique</w:t>
      </w:r>
      <w:r w:rsidRPr="002F282A">
        <w:rPr>
          <w:rFonts w:ascii="Verdana" w:hAnsi="Verdana"/>
          <w:sz w:val="20"/>
          <w:szCs w:val="20"/>
        </w:rPr>
        <w:t>…</w:t>
      </w:r>
    </w:p>
    <w:p w:rsidR="00B83385" w:rsidRPr="002F282A" w:rsidRDefault="00B83385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83385" w:rsidRPr="002F282A" w:rsidRDefault="002F282A" w:rsidP="002F282A">
      <w:pPr>
        <w:pStyle w:val="Textebrut"/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Seul,</w:t>
      </w:r>
      <w:r w:rsidR="00B83385" w:rsidRPr="002F282A">
        <w:rPr>
          <w:rFonts w:ascii="Verdana" w:hAnsi="Verdana"/>
          <w:sz w:val="20"/>
          <w:szCs w:val="20"/>
        </w:rPr>
        <w:t xml:space="preserve"> notre EPCI ne pourra pas r</w:t>
      </w:r>
      <w:r>
        <w:rPr>
          <w:rFonts w:ascii="Verdana" w:hAnsi="Verdana"/>
          <w:sz w:val="20"/>
          <w:szCs w:val="20"/>
        </w:rPr>
        <w:t>épondre à toutes les doléances. I</w:t>
      </w:r>
      <w:r w:rsidR="00B83385" w:rsidRPr="002F282A">
        <w:rPr>
          <w:rFonts w:ascii="Verdana" w:hAnsi="Verdana"/>
          <w:sz w:val="20"/>
          <w:szCs w:val="20"/>
        </w:rPr>
        <w:t>l est indispensable que communes et communauté fassent corps et s’</w:t>
      </w:r>
      <w:r w:rsidR="00852550" w:rsidRPr="002F282A">
        <w:rPr>
          <w:rFonts w:ascii="Verdana" w:hAnsi="Verdana"/>
          <w:sz w:val="20"/>
          <w:szCs w:val="20"/>
        </w:rPr>
        <w:t>appuient sur nos 50 années de vie commune.</w:t>
      </w:r>
    </w:p>
    <w:p w:rsidR="00852550" w:rsidRPr="002F282A" w:rsidRDefault="00852550" w:rsidP="002F282A">
      <w:pPr>
        <w:pStyle w:val="Textebrut"/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:rsidR="00852550" w:rsidRPr="00D541AC" w:rsidRDefault="0081257A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  <w:r w:rsidRPr="00D541AC">
        <w:rPr>
          <w:rFonts w:ascii="Verdana" w:hAnsi="Verdana"/>
          <w:sz w:val="20"/>
          <w:szCs w:val="20"/>
        </w:rPr>
        <w:lastRenderedPageBreak/>
        <w:t>L</w:t>
      </w:r>
      <w:r w:rsidR="00852550" w:rsidRPr="00D541AC">
        <w:rPr>
          <w:rFonts w:ascii="Verdana" w:hAnsi="Verdana"/>
          <w:sz w:val="20"/>
          <w:szCs w:val="20"/>
        </w:rPr>
        <w:t>es défis climatiques et environnement</w:t>
      </w:r>
      <w:r w:rsidRPr="00D541AC">
        <w:rPr>
          <w:rFonts w:ascii="Verdana" w:hAnsi="Verdana"/>
          <w:sz w:val="20"/>
          <w:szCs w:val="20"/>
        </w:rPr>
        <w:t>aux sont une exigence à prendre en compte dans nos politiques publiques.</w:t>
      </w:r>
    </w:p>
    <w:p w:rsidR="002F282A" w:rsidRPr="002F282A" w:rsidRDefault="002F282A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52550" w:rsidRDefault="00852550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  <w:r w:rsidRPr="002F282A">
        <w:rPr>
          <w:rFonts w:ascii="Verdana" w:hAnsi="Verdana"/>
          <w:sz w:val="20"/>
          <w:szCs w:val="20"/>
        </w:rPr>
        <w:t>Agir en faveur de la jeunesse, de la formation, de l’innovation et de la recherche sont autant de pistes de réflexion pour</w:t>
      </w:r>
      <w:r w:rsidR="002F282A">
        <w:rPr>
          <w:rFonts w:ascii="Verdana" w:hAnsi="Verdana"/>
          <w:sz w:val="20"/>
          <w:szCs w:val="20"/>
        </w:rPr>
        <w:t xml:space="preserve"> éviter un recul de nos villes.</w:t>
      </w:r>
    </w:p>
    <w:p w:rsidR="002F282A" w:rsidRPr="002F282A" w:rsidRDefault="002F282A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52550" w:rsidRPr="002F282A" w:rsidRDefault="00852550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  <w:r w:rsidRPr="002F282A">
        <w:rPr>
          <w:rFonts w:ascii="Verdana" w:hAnsi="Verdana"/>
          <w:sz w:val="20"/>
          <w:szCs w:val="20"/>
        </w:rPr>
        <w:t xml:space="preserve">A côté de nos compétences essentielles (voirie, </w:t>
      </w:r>
      <w:r w:rsidR="002F282A">
        <w:rPr>
          <w:rFonts w:ascii="Verdana" w:hAnsi="Verdana"/>
          <w:sz w:val="20"/>
          <w:szCs w:val="20"/>
        </w:rPr>
        <w:t>déchets</w:t>
      </w:r>
      <w:r w:rsidRPr="002F282A">
        <w:rPr>
          <w:rFonts w:ascii="Verdana" w:hAnsi="Verdana"/>
          <w:sz w:val="20"/>
          <w:szCs w:val="20"/>
        </w:rPr>
        <w:t xml:space="preserve"> ménag</w:t>
      </w:r>
      <w:r w:rsidR="002F282A">
        <w:rPr>
          <w:rFonts w:ascii="Verdana" w:hAnsi="Verdana"/>
          <w:sz w:val="20"/>
          <w:szCs w:val="20"/>
        </w:rPr>
        <w:t>er</w:t>
      </w:r>
      <w:r w:rsidRPr="002F282A">
        <w:rPr>
          <w:rFonts w:ascii="Verdana" w:hAnsi="Verdana"/>
          <w:sz w:val="20"/>
          <w:szCs w:val="20"/>
        </w:rPr>
        <w:t>s,</w:t>
      </w:r>
      <w:r w:rsidR="002F282A">
        <w:rPr>
          <w:rFonts w:ascii="Verdana" w:hAnsi="Verdana"/>
          <w:sz w:val="20"/>
          <w:szCs w:val="20"/>
        </w:rPr>
        <w:t xml:space="preserve"> eau, assainissement, transport…</w:t>
      </w:r>
      <w:r w:rsidRPr="002F282A">
        <w:rPr>
          <w:rFonts w:ascii="Verdana" w:hAnsi="Verdana"/>
          <w:sz w:val="20"/>
          <w:szCs w:val="20"/>
        </w:rPr>
        <w:t>)</w:t>
      </w:r>
      <w:r w:rsidR="002F282A">
        <w:rPr>
          <w:rFonts w:ascii="Verdana" w:hAnsi="Verdana"/>
          <w:sz w:val="20"/>
          <w:szCs w:val="20"/>
        </w:rPr>
        <w:t>,</w:t>
      </w:r>
      <w:r w:rsidRPr="002F282A">
        <w:rPr>
          <w:rFonts w:ascii="Verdana" w:hAnsi="Verdana"/>
          <w:sz w:val="20"/>
          <w:szCs w:val="20"/>
        </w:rPr>
        <w:t xml:space="preserve"> il est primordial de bâtir des villes et communes mo</w:t>
      </w:r>
      <w:r w:rsidR="00A77EE5" w:rsidRPr="002F282A">
        <w:rPr>
          <w:rFonts w:ascii="Verdana" w:hAnsi="Verdana"/>
          <w:sz w:val="20"/>
          <w:szCs w:val="20"/>
        </w:rPr>
        <w:t xml:space="preserve">dernes, agréables, accueillantes. La </w:t>
      </w:r>
      <w:r w:rsidR="002F282A">
        <w:rPr>
          <w:rFonts w:ascii="Verdana" w:hAnsi="Verdana"/>
          <w:sz w:val="20"/>
          <w:szCs w:val="20"/>
        </w:rPr>
        <w:t>communauté</w:t>
      </w:r>
      <w:r w:rsidR="00A77EE5" w:rsidRPr="002F282A">
        <w:rPr>
          <w:rFonts w:ascii="Verdana" w:hAnsi="Verdana"/>
          <w:sz w:val="20"/>
          <w:szCs w:val="20"/>
        </w:rPr>
        <w:t>, dans ce sens</w:t>
      </w:r>
      <w:r w:rsidR="002F282A">
        <w:rPr>
          <w:rFonts w:ascii="Verdana" w:hAnsi="Verdana"/>
          <w:sz w:val="20"/>
          <w:szCs w:val="20"/>
        </w:rPr>
        <w:t>,</w:t>
      </w:r>
      <w:r w:rsidR="00A77EE5" w:rsidRPr="002F282A">
        <w:rPr>
          <w:rFonts w:ascii="Verdana" w:hAnsi="Verdana"/>
          <w:sz w:val="20"/>
          <w:szCs w:val="20"/>
        </w:rPr>
        <w:t xml:space="preserve"> a toujours su réagir, se remettre en cause face aux crises économiques et industrielles, au besoin de transformation de l’habitat, à la modernisati</w:t>
      </w:r>
      <w:r w:rsidR="002F282A">
        <w:rPr>
          <w:rFonts w:ascii="Verdana" w:hAnsi="Verdana"/>
          <w:sz w:val="20"/>
          <w:szCs w:val="20"/>
        </w:rPr>
        <w:t>on de nos deux villes-</w:t>
      </w:r>
      <w:r w:rsidR="00A77EE5" w:rsidRPr="002F282A">
        <w:rPr>
          <w:rFonts w:ascii="Verdana" w:hAnsi="Verdana"/>
          <w:sz w:val="20"/>
          <w:szCs w:val="20"/>
        </w:rPr>
        <w:t>centre</w:t>
      </w:r>
      <w:r w:rsidR="002F282A">
        <w:rPr>
          <w:rFonts w:ascii="Verdana" w:hAnsi="Verdana"/>
          <w:sz w:val="20"/>
          <w:szCs w:val="20"/>
        </w:rPr>
        <w:t>s</w:t>
      </w:r>
      <w:r w:rsidR="00A77EE5" w:rsidRPr="002F282A">
        <w:rPr>
          <w:rFonts w:ascii="Verdana" w:hAnsi="Verdana"/>
          <w:sz w:val="20"/>
          <w:szCs w:val="20"/>
        </w:rPr>
        <w:t>, tout en garantissant un cadre de vie équilibré entre urbain et rural.</w:t>
      </w:r>
    </w:p>
    <w:p w:rsidR="00A77EE5" w:rsidRPr="002F282A" w:rsidRDefault="00A77EE5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77EE5" w:rsidRDefault="00A77EE5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  <w:r w:rsidRPr="002F282A">
        <w:rPr>
          <w:rFonts w:ascii="Verdana" w:hAnsi="Verdana"/>
          <w:sz w:val="20"/>
          <w:szCs w:val="20"/>
        </w:rPr>
        <w:t xml:space="preserve">Ce budget 2019 est une traduction de qui conforte cette continuité innovante. </w:t>
      </w:r>
    </w:p>
    <w:p w:rsidR="002F282A" w:rsidRPr="002F282A" w:rsidRDefault="002F282A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77EE5" w:rsidRDefault="00A77EE5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  <w:r w:rsidRPr="002F282A">
        <w:rPr>
          <w:rFonts w:ascii="Verdana" w:hAnsi="Verdana"/>
          <w:sz w:val="20"/>
          <w:szCs w:val="20"/>
        </w:rPr>
        <w:t>Je ne reviendrai pas sur les explications budgétaires, faites par l’exécutif. Je voudrais féliciter M. Macron (</w:t>
      </w:r>
      <w:r w:rsidR="002F282A" w:rsidRPr="005A7D7F">
        <w:rPr>
          <w:rFonts w:ascii="Verdana" w:hAnsi="Verdana"/>
          <w:sz w:val="20"/>
          <w:szCs w:val="20"/>
        </w:rPr>
        <w:t xml:space="preserve">le directeur général des services, </w:t>
      </w:r>
      <w:r w:rsidRPr="005A7D7F">
        <w:rPr>
          <w:rFonts w:ascii="Verdana" w:hAnsi="Verdana"/>
          <w:sz w:val="20"/>
          <w:szCs w:val="20"/>
        </w:rPr>
        <w:t xml:space="preserve">bien sûr !!!) </w:t>
      </w:r>
      <w:r w:rsidRPr="002F282A">
        <w:rPr>
          <w:rFonts w:ascii="Verdana" w:hAnsi="Verdana"/>
          <w:sz w:val="20"/>
          <w:szCs w:val="20"/>
        </w:rPr>
        <w:t>et tous ses services, de l’encadrement à l’exécutant</w:t>
      </w:r>
      <w:r w:rsidR="002F282A">
        <w:rPr>
          <w:rFonts w:ascii="Verdana" w:hAnsi="Verdana"/>
          <w:sz w:val="20"/>
          <w:szCs w:val="20"/>
        </w:rPr>
        <w:t>,</w:t>
      </w:r>
      <w:r w:rsidRPr="002F282A">
        <w:rPr>
          <w:rFonts w:ascii="Verdana" w:hAnsi="Verdana"/>
          <w:sz w:val="20"/>
          <w:szCs w:val="20"/>
        </w:rPr>
        <w:t xml:space="preserve"> pour cette parfaite application des orientations </w:t>
      </w:r>
      <w:r w:rsidR="00927E99" w:rsidRPr="002F282A">
        <w:rPr>
          <w:rFonts w:ascii="Verdana" w:hAnsi="Verdana"/>
          <w:sz w:val="20"/>
          <w:szCs w:val="20"/>
        </w:rPr>
        <w:t>stratégiques</w:t>
      </w:r>
      <w:r w:rsidRPr="002F282A">
        <w:rPr>
          <w:rFonts w:ascii="Verdana" w:hAnsi="Verdana"/>
          <w:sz w:val="20"/>
          <w:szCs w:val="20"/>
        </w:rPr>
        <w:t xml:space="preserve"> au</w:t>
      </w:r>
      <w:r w:rsidR="00927E99" w:rsidRPr="002F282A">
        <w:rPr>
          <w:rFonts w:ascii="Verdana" w:hAnsi="Verdana"/>
          <w:sz w:val="20"/>
          <w:szCs w:val="20"/>
        </w:rPr>
        <w:t xml:space="preserve"> service</w:t>
      </w:r>
      <w:r w:rsidR="002F282A">
        <w:rPr>
          <w:rFonts w:ascii="Verdana" w:hAnsi="Verdana"/>
          <w:sz w:val="20"/>
          <w:szCs w:val="20"/>
        </w:rPr>
        <w:t>,</w:t>
      </w:r>
      <w:r w:rsidR="00927E99" w:rsidRPr="002F282A">
        <w:rPr>
          <w:rFonts w:ascii="Verdana" w:hAnsi="Verdana"/>
          <w:sz w:val="20"/>
          <w:szCs w:val="20"/>
        </w:rPr>
        <w:t xml:space="preserve"> </w:t>
      </w:r>
      <w:r w:rsidR="002F282A">
        <w:rPr>
          <w:rFonts w:ascii="Verdana" w:hAnsi="Verdana"/>
          <w:sz w:val="20"/>
          <w:szCs w:val="20"/>
        </w:rPr>
        <w:t>j</w:t>
      </w:r>
      <w:r w:rsidR="00927E99" w:rsidRPr="002F282A">
        <w:rPr>
          <w:rFonts w:ascii="Verdana" w:hAnsi="Verdana"/>
          <w:sz w:val="20"/>
          <w:szCs w:val="20"/>
        </w:rPr>
        <w:t>e le répète</w:t>
      </w:r>
      <w:r w:rsidR="002F282A">
        <w:rPr>
          <w:rFonts w:ascii="Verdana" w:hAnsi="Verdana"/>
          <w:sz w:val="20"/>
          <w:szCs w:val="20"/>
        </w:rPr>
        <w:t>,</w:t>
      </w:r>
      <w:r w:rsidR="00927E99" w:rsidRPr="002F282A">
        <w:rPr>
          <w:rFonts w:ascii="Verdana" w:hAnsi="Verdana"/>
          <w:sz w:val="20"/>
          <w:szCs w:val="20"/>
        </w:rPr>
        <w:t xml:space="preserve"> des 34 communes.</w:t>
      </w:r>
    </w:p>
    <w:p w:rsidR="002F282A" w:rsidRPr="002F282A" w:rsidRDefault="002F282A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27E99" w:rsidRPr="002F282A" w:rsidRDefault="002F282A" w:rsidP="002F282A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Sur ce constat, M</w:t>
      </w:r>
      <w:r w:rsidR="00927E99" w:rsidRPr="002F282A">
        <w:rPr>
          <w:rFonts w:ascii="Verdana" w:hAnsi="Verdana"/>
          <w:sz w:val="20"/>
          <w:szCs w:val="20"/>
        </w:rPr>
        <w:t>onsieur le Président, je lève le doute</w:t>
      </w:r>
      <w:r>
        <w:rPr>
          <w:rFonts w:ascii="Verdana" w:hAnsi="Verdana"/>
          <w:sz w:val="20"/>
          <w:szCs w:val="20"/>
        </w:rPr>
        <w:t xml:space="preserve"> </w:t>
      </w:r>
      <w:r w:rsidRPr="005A7D7F">
        <w:rPr>
          <w:rFonts w:ascii="Verdana" w:hAnsi="Verdana"/>
          <w:sz w:val="20"/>
          <w:szCs w:val="20"/>
        </w:rPr>
        <w:t>si besoin en était </w:t>
      </w:r>
      <w:r>
        <w:rPr>
          <w:rFonts w:ascii="Verdana" w:hAnsi="Verdana"/>
          <w:sz w:val="20"/>
          <w:szCs w:val="20"/>
        </w:rPr>
        <w:t>:</w:t>
      </w:r>
      <w:r w:rsidR="00927E99" w:rsidRPr="002F282A">
        <w:rPr>
          <w:rFonts w:ascii="Verdana" w:hAnsi="Verdana"/>
          <w:sz w:val="20"/>
          <w:szCs w:val="20"/>
        </w:rPr>
        <w:t xml:space="preserve"> v</w:t>
      </w:r>
      <w:r>
        <w:rPr>
          <w:rFonts w:ascii="Verdana" w:hAnsi="Verdana"/>
          <w:sz w:val="20"/>
          <w:szCs w:val="20"/>
        </w:rPr>
        <w:t>otre majorité votera ce budget.</w:t>
      </w:r>
    </w:p>
    <w:p w:rsidR="00927E99" w:rsidRDefault="00927E99" w:rsidP="002F282A">
      <w:pPr>
        <w:pStyle w:val="Textebrut"/>
        <w:jc w:val="both"/>
      </w:pPr>
    </w:p>
    <w:p w:rsidR="000A1A6D" w:rsidRDefault="000A1A6D" w:rsidP="002F282A">
      <w:pPr>
        <w:pStyle w:val="Textebrut"/>
        <w:spacing w:line="276" w:lineRule="auto"/>
        <w:jc w:val="both"/>
      </w:pPr>
    </w:p>
    <w:p w:rsidR="00503C3C" w:rsidRPr="00503C3C" w:rsidRDefault="00503C3C" w:rsidP="00806C71">
      <w:pPr>
        <w:pStyle w:val="Textebrut"/>
        <w:spacing w:line="276" w:lineRule="auto"/>
        <w:jc w:val="both"/>
      </w:pPr>
    </w:p>
    <w:p w:rsidR="00D1434A" w:rsidRDefault="00D1434A" w:rsidP="00806C71">
      <w:pPr>
        <w:spacing w:line="276" w:lineRule="auto"/>
        <w:jc w:val="both"/>
      </w:pPr>
    </w:p>
    <w:sectPr w:rsidR="00D14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23" w:rsidRDefault="00435323" w:rsidP="005328CD">
      <w:pPr>
        <w:spacing w:after="0" w:line="240" w:lineRule="auto"/>
      </w:pPr>
      <w:r>
        <w:separator/>
      </w:r>
    </w:p>
  </w:endnote>
  <w:endnote w:type="continuationSeparator" w:id="0">
    <w:p w:rsidR="00435323" w:rsidRDefault="00435323" w:rsidP="0053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976827"/>
      <w:docPartObj>
        <w:docPartGallery w:val="Page Numbers (Bottom of Page)"/>
        <w:docPartUnique/>
      </w:docPartObj>
    </w:sdtPr>
    <w:sdtEndPr/>
    <w:sdtContent>
      <w:p w:rsidR="00B83385" w:rsidRDefault="00B8338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1AC">
          <w:rPr>
            <w:noProof/>
          </w:rPr>
          <w:t>2</w:t>
        </w:r>
        <w:r>
          <w:fldChar w:fldCharType="end"/>
        </w:r>
      </w:p>
    </w:sdtContent>
  </w:sdt>
  <w:p w:rsidR="000A1A6D" w:rsidRDefault="000A1A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23" w:rsidRDefault="00435323" w:rsidP="005328CD">
      <w:pPr>
        <w:spacing w:after="0" w:line="240" w:lineRule="auto"/>
      </w:pPr>
      <w:r>
        <w:separator/>
      </w:r>
    </w:p>
  </w:footnote>
  <w:footnote w:type="continuationSeparator" w:id="0">
    <w:p w:rsidR="00435323" w:rsidRDefault="00435323" w:rsidP="0053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22A98"/>
    <w:multiLevelType w:val="hybridMultilevel"/>
    <w:tmpl w:val="F18E94D2"/>
    <w:lvl w:ilvl="0" w:tplc="AD841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71"/>
    <w:rsid w:val="000A1A6D"/>
    <w:rsid w:val="002F282A"/>
    <w:rsid w:val="00435323"/>
    <w:rsid w:val="00503C3C"/>
    <w:rsid w:val="005328CD"/>
    <w:rsid w:val="005A7D7F"/>
    <w:rsid w:val="00806C71"/>
    <w:rsid w:val="0081257A"/>
    <w:rsid w:val="00852550"/>
    <w:rsid w:val="0088601D"/>
    <w:rsid w:val="00927E99"/>
    <w:rsid w:val="00A77EE5"/>
    <w:rsid w:val="00B83385"/>
    <w:rsid w:val="00D1434A"/>
    <w:rsid w:val="00D541AC"/>
    <w:rsid w:val="00E20101"/>
    <w:rsid w:val="00E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962F1-B830-42AC-8355-D47E905E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806C71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06C71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53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8CD"/>
  </w:style>
  <w:style w:type="paragraph" w:styleId="Pieddepage">
    <w:name w:val="footer"/>
    <w:basedOn w:val="Normal"/>
    <w:link w:val="PieddepageCar"/>
    <w:uiPriority w:val="99"/>
    <w:unhideWhenUsed/>
    <w:rsid w:val="0053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DUJARDIN</dc:creator>
  <cp:lastModifiedBy>Anne-Catherine DUJARDIN</cp:lastModifiedBy>
  <cp:revision>6</cp:revision>
  <dcterms:created xsi:type="dcterms:W3CDTF">2018-12-18T14:48:00Z</dcterms:created>
  <dcterms:modified xsi:type="dcterms:W3CDTF">2018-12-20T13:44:00Z</dcterms:modified>
</cp:coreProperties>
</file>